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Arbeitszeiterfassung</w:t>
      </w:r>
    </w:p>
    <w:p>
      <w:r>
        <w:t>Arbeitszeiterfassung</w:t>
      </w:r>
    </w:p>
    <w:p>
      <w:r>
        <w:t>Mitarbeiter: Max Mustermann</w:t>
      </w:r>
    </w:p>
    <w:p>
      <w:r>
        <w:t>Datum: 18. Januar 2025</w:t>
      </w:r>
    </w:p>
    <w:p>
      <w:r>
        <w:t>Arbeitsbeginn: 8:00 Uhr</w:t>
      </w:r>
    </w:p>
    <w:p>
      <w:r>
        <w:t>Arbeitsende: 16:00 Uhr</w:t>
      </w:r>
    </w:p>
    <w:p>
      <w:r>
        <w:t>Pausenzeit: 1 Stunde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