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Bestätigung</w:t>
      </w:r>
    </w:p>
    <w:p>
      <w:pPr>
        <w:pStyle w:val="Heading2"/>
      </w:pPr>
      <w:r>
        <w:t>Betreff</w:t>
      </w:r>
    </w:p>
    <w:p>
      <w:pPr>
        <w:pStyle w:val="ListBullet"/>
      </w:pPr>
      <w:r>
        <w:t>Bestätigung von [Vorgang]</w:t>
      </w:r>
    </w:p>
    <w:p>
      <w:pPr>
        <w:pStyle w:val="Heading2"/>
      </w:pPr>
      <w:r>
        <w:t>Text</w:t>
      </w:r>
    </w:p>
    <w:p>
      <w:pPr>
        <w:pStyle w:val="ListBullet"/>
      </w:pPr>
      <w:r>
        <w:t>Hiermit bestätigen wir, dass [Vorgang] erfolgreich durchgeführt wurde.</w:t>
      </w:r>
    </w:p>
    <w:p>
      <w:pPr>
        <w:pStyle w:val="Heading2"/>
      </w:pPr>
      <w:r>
        <w:t>Unterschrift</w:t>
      </w:r>
    </w:p>
    <w:p>
      <w:pPr>
        <w:pStyle w:val="ListBullet"/>
      </w:pPr>
      <w:r>
        <w:t>________________ (Verantwortlicher)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