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Blutdrucktabelle</w:t>
      </w:r>
    </w:p>
    <w:p>
      <w:pPr>
        <w:pStyle w:val="Heading2"/>
      </w:pPr>
      <w:r>
        <w:t>Einleitung</w:t>
      </w:r>
    </w:p>
    <w:p>
      <w:r>
        <w:t>Diese Tabelle dient zur Dokumentation von Blutdruckwerten.</w:t>
      </w:r>
    </w:p>
    <w:p>
      <w:pPr>
        <w:pStyle w:val="Heading2"/>
      </w:pPr>
      <w:r>
        <w:t>Tabelle</w:t>
      </w:r>
    </w:p>
    <w:p>
      <w:r>
        <w:t>Datum | Uhrzeit | Systolisch | Diastolisch | Puls</w:t>
        <w:br/>
        <w:t>-------------------------------------------------</w:t>
        <w:br/>
        <w:t>[Datum] | [Uhrzeit] | [Systolisch] | [Diastolisch] | [Puls]</w:t>
      </w:r>
    </w:p>
    <w:p>
      <w:pPr>
        <w:pStyle w:val="Heading2"/>
      </w:pPr>
      <w:r>
        <w:t>Hinweise</w:t>
      </w:r>
    </w:p>
    <w:p>
      <w:r>
        <w:t>Notieren Sie Ihre Werte regelmäßig und besprechen Sie Auffälligkeiten mit Ihrem Arzt.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