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Multiple Choice Test</w:t>
      </w:r>
    </w:p>
    <w:p>
      <w:pPr>
        <w:pStyle w:val="Heading2"/>
      </w:pPr>
      <w:r>
        <w:t>Anleitung</w:t>
      </w:r>
    </w:p>
    <w:p>
      <w:pPr>
        <w:pStyle w:val="ListBullet"/>
      </w:pPr>
      <w:r>
        <w:t>Beantworten Sie jede Frage, indem Sie die richtige Option ankreuzen.</w:t>
      </w:r>
    </w:p>
    <w:p>
      <w:pPr>
        <w:pStyle w:val="Heading2"/>
      </w:pPr>
      <w:r>
        <w:t>Fragen</w:t>
      </w:r>
    </w:p>
    <w:p>
      <w:pPr>
        <w:pStyle w:val="ListBullet"/>
      </w:pPr>
      <w:r>
        <w:t>1. Was ist die Hauptstadt von Deutschland?</w:t>
      </w:r>
    </w:p>
    <w:p>
      <w:pPr>
        <w:pStyle w:val="ListBullet"/>
      </w:pPr>
      <w:r>
        <w:t xml:space="preserve">  a) Berlin</w:t>
      </w:r>
    </w:p>
    <w:p>
      <w:pPr>
        <w:pStyle w:val="ListBullet"/>
      </w:pPr>
      <w:r>
        <w:t xml:space="preserve">  b) München</w:t>
      </w:r>
    </w:p>
    <w:p>
      <w:pPr>
        <w:pStyle w:val="ListBullet"/>
      </w:pPr>
      <w:r>
        <w:t xml:space="preserve">  c) Hamburg</w:t>
      </w:r>
    </w:p>
    <w:p>
      <w:pPr>
        <w:pStyle w:val="ListBullet"/>
      </w:pPr>
      <w:r>
        <w:t>2. Welches Element hat das chemische Symbol O?</w:t>
      </w:r>
    </w:p>
    <w:p>
      <w:pPr>
        <w:pStyle w:val="ListBullet"/>
      </w:pPr>
      <w:r>
        <w:t xml:space="preserve">  a) Wasserstoff</w:t>
      </w:r>
    </w:p>
    <w:p>
      <w:pPr>
        <w:pStyle w:val="ListBullet"/>
      </w:pPr>
      <w:r>
        <w:t xml:space="preserve">  b) Sauerstoff</w:t>
      </w:r>
    </w:p>
    <w:p>
      <w:pPr>
        <w:pStyle w:val="ListBullet"/>
      </w:pPr>
      <w:r>
        <w:t xml:space="preserve">  c) Kohlenstoff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