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Rechnung Kleinunternehmer 4</w:t>
      </w:r>
    </w:p>
    <w:p>
      <w:pPr>
        <w:pStyle w:val="Heading1"/>
      </w:pPr>
      <w:r>
        <w:t>Einleitung</w:t>
      </w:r>
    </w:p>
    <w:p>
      <w:r>
        <w:t>Rechnung gemäß § 19 UStG (Kleinunternehmerregelung).</w:t>
      </w:r>
    </w:p>
    <w:p/>
    <w:p>
      <w:pPr>
        <w:pStyle w:val="Heading1"/>
      </w:pPr>
      <w:r>
        <w:t>Details</w:t>
      </w:r>
    </w:p>
    <w:p>
      <w:r>
        <w:t>1. Produkt/Dienstleistung: [Produkt/Dienstleistung]</w:t>
        <w:br/>
        <w:t>2. Preis: [Preis]</w:t>
        <w:br/>
        <w:t>3. Gesamtbetrag: [Betrag]</w:t>
      </w:r>
    </w:p>
    <w:p/>
    <w:p>
      <w:pPr>
        <w:pStyle w:val="Heading1"/>
      </w:pPr>
      <w:r>
        <w:t>Schluss</w:t>
      </w:r>
    </w:p>
    <w:p>
      <w:r>
        <w:t>Da ich als Kleinunternehmer nach § 19 UStG keine Umsatzsteuer erhebe, ist der Betrag der Endbetrag.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