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Reparaturbericht</w:t>
      </w:r>
    </w:p>
    <w:p>
      <w:r>
        <w:t>Reparaturauftrag: Max Mustermann</w:t>
      </w:r>
    </w:p>
    <w:p>
      <w:r>
        <w:t>Gerät: Laptop</w:t>
      </w:r>
    </w:p>
    <w:p>
      <w:r>
        <w:t>Defekt: Bildschirm funktioniert nicht.</w:t>
      </w:r>
    </w:p>
    <w:p>
      <w:r>
        <w:t>Reparaturdauer: 2 Tage</w:t>
      </w:r>
    </w:p>
    <w:p>
      <w:r>
        <w:t>Kosten: 150 Euro</w:t>
      </w:r>
    </w:p>
    <w:p>
      <w:r>
        <w:t>Reparaturdetails: Austausch des Bildschirms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