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Schriftliche Vereinbarung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Schriftliche Vereinbarung</w:t>
      </w:r>
    </w:p>
    <w:p>
      <w:r>
        <w:br/>
      </w:r>
    </w:p>
    <w:p>
      <w:r>
        <w:rPr>
          <w:b/>
          <w:sz w:val="24"/>
        </w:rPr>
        <w:t>Parteien</w:t>
      </w:r>
    </w:p>
    <w:p>
      <w:r>
        <w:t>Person A: ______________</w:t>
        <w:br/>
        <w:t>Person B: ______________</w:t>
      </w:r>
    </w:p>
    <w:p>
      <w:r>
        <w:br/>
      </w:r>
    </w:p>
    <w:p>
      <w:r>
        <w:rPr>
          <w:b/>
          <w:sz w:val="24"/>
        </w:rPr>
        <w:t>Gegenstand der Vereinbarung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Person A: ______________</w:t>
        <w:br/>
        <w:t>Person B: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