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Spielkarten-Vorlage</w:t>
      </w:r>
    </w:p>
    <w:p>
      <w:pPr>
        <w:pStyle w:val="Heading2"/>
      </w:pPr>
      <w:r>
        <w:t>Spielname</w:t>
      </w:r>
    </w:p>
    <w:p>
      <w:pPr>
        <w:pStyle w:val="ListBullet"/>
      </w:pPr>
      <w:r>
        <w:t>Name des Spiels: [Spielname]</w:t>
      </w:r>
    </w:p>
    <w:p>
      <w:pPr>
        <w:pStyle w:val="Heading2"/>
      </w:pPr>
      <w:r>
        <w:t>Kartentypen</w:t>
      </w:r>
    </w:p>
    <w:p>
      <w:pPr>
        <w:pStyle w:val="ListBullet"/>
      </w:pPr>
      <w:r>
        <w:t>1. Angriffs-Karten</w:t>
      </w:r>
    </w:p>
    <w:p>
      <w:pPr>
        <w:pStyle w:val="ListBullet"/>
      </w:pPr>
      <w:r>
        <w:t>2. Verteidigungs-Karten</w:t>
      </w:r>
    </w:p>
    <w:p>
      <w:pPr>
        <w:pStyle w:val="ListBullet"/>
      </w:pPr>
      <w:r>
        <w:t>3. Spezial-Karten</w:t>
      </w:r>
    </w:p>
    <w:p>
      <w:pPr>
        <w:pStyle w:val="Heading2"/>
      </w:pPr>
      <w:r>
        <w:t>Spielregeln</w:t>
      </w:r>
    </w:p>
    <w:p>
      <w:pPr>
        <w:pStyle w:val="ListBullet"/>
      </w:pPr>
      <w:r>
        <w:t>Kurze Anleitung zum Spielablauf.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