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Unterrichtsplanung</w:t>
      </w:r>
    </w:p>
    <w:p>
      <w:pPr>
        <w:pStyle w:val="Heading2"/>
      </w:pPr>
      <w:r>
        <w:t>Titel</w:t>
      </w:r>
    </w:p>
    <w:p>
      <w:r>
        <w:t>Unterrichtsplanung für [Fach/Thema]</w:t>
      </w:r>
    </w:p>
    <w:p>
      <w:pPr>
        <w:pStyle w:val="Heading2"/>
      </w:pPr>
      <w:r>
        <w:t>Klasse</w:t>
      </w:r>
    </w:p>
    <w:p>
      <w:r>
        <w:t>9a</w:t>
      </w:r>
    </w:p>
    <w:p>
      <w:pPr>
        <w:pStyle w:val="Heading2"/>
      </w:pPr>
      <w:r>
        <w:t>Thema</w:t>
      </w:r>
    </w:p>
    <w:p>
      <w:r>
        <w:t>Photosynthese</w:t>
      </w:r>
    </w:p>
    <w:p>
      <w:pPr>
        <w:pStyle w:val="Heading2"/>
      </w:pPr>
      <w:r>
        <w:t>Lernziele</w:t>
      </w:r>
    </w:p>
    <w:p>
      <w:r>
        <w:t>- Verständnis der chemischen Prozesse</w:t>
        <w:br/>
        <w:t>- Bedeutung für das Ökosystem</w:t>
      </w:r>
    </w:p>
    <w:p>
      <w:pPr>
        <w:pStyle w:val="Heading2"/>
      </w:pPr>
      <w:r>
        <w:t>Methoden</w:t>
      </w:r>
    </w:p>
    <w:p>
      <w:r>
        <w:t>Präsentation, Gruppenarbeit, Experiment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