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 Wunschzettel</w:t>
      </w:r>
    </w:p>
    <w:p>
      <w:r>
        <w:t>Erstellen Sie Ihren Wunschzettel zu Weihnachten.</w:t>
      </w:r>
    </w:p>
    <w:p>
      <w:r>
        <w:t>Beispiel: 1. Spielzeugauto, 2. Buch, 3. Spielkonsole.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