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Zoll</w:t>
      </w:r>
    </w:p>
    <w:p>
      <w:r>
        <w:t>Beispiel für Zollpapiere:</w:t>
        <w:br/>
        <w:br/>
        <w:t>- Sendungsnummer: 1234567890</w:t>
        <w:br/>
        <w:t>- Absender: Max Mustermann</w:t>
        <w:br/>
        <w:t>- Empfänger: Maria Musterfrau</w:t>
        <w:br/>
        <w:t>- Zolltarifnummer: 1234.56.789</w:t>
        <w:br/>
        <w:t>- Wert der Waren: 200€</w:t>
        <w:br/>
        <w:t>- Ursprungsland: Deutschland</w:t>
        <w:br/>
        <w:t>- Versandart: Luftfracht</w:t>
        <w:br/>
        <w:t>- Zollerklärung: Die Ware ist für den persönlichen Gebrauch.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